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Чек-лист опасностей по видам причиняемого ущерба здоровью работника – профессиональные заболевания, травмы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Цель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Выявить опасности и их источники в нештатных и в аварийных ситуациях при их возникновении на рабочих местах или в рабочих зонах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Что учесть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Учтите механические, электрические, термические, барометрические опасности,  а также опасности, связанные с воздействием химических, биологических факторов, воздействием аэрозолей преимущественно фиброгенного действия, шума, вибрации, неионизирующих и ионизирующих излучений.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Механические опасности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падения из-за потери равновесия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спотыкания на неровной или скользкой поверхности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подскальзывания во время передвижения по скользким или мокрым поверхностям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падения с высоты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из-за отсутствия или недостаточной высоты ограждения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при подъеме или спуске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при возникновении нештатной ситуации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удара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вследствие падения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травмирования из-за запутывания в элементах конструкции, машин или оборудования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Есть растянутые по полу или иной горизонтальной поверхности провода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затягивания в подвижные части машин и механизмов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травмирования от трения или абразивного воздействия при соприкосновении с движущимися частями машин, механизмов или оборудования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раздавливания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из-за наезда транспортного средства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из-за попадания под движущиеся части механизмов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из-за падения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падения груза с высоты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порезов, разрезания, отрезания в результате воздействия острых кромок или режущих частей машин оборудования при контакте с незащищенными участками тела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воздействия режущих инструментов – ножей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травмирования падающими или выбрасываемыми с высоты предметами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Есть снег и лед, падающий с крыш зданий и сооружений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Электрические опасности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поражения током вследствие прямого контакта с токоведущими частями из-за касания незащищенными частями тела деталей машин или оборудования, находящихся под напряжением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поражения током вследствие контакта с токоведущими частями, которые находятся под напряжением из-за неисправного состояния машин или оборудования – косвенный контакт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поражения электростатическим зарядом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Термические опасность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ожога при контакте незащищенных частей тела с нагретойповерхностью машин, оборудования, иных предметов, имеющих высокую температуру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ожога от воздействия на незащищенные участки тела веществ, сырья, материалов, жидкостей, газов, имеющих высокую температуру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ожога от воздействия открытого пламени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теплового удара при длительном нахождении в помещении с высокой температурой воздуха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ожога роговицы глаза в результате воздействия лучистой тепловой энергии;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обморожения в результате воздействия на незащищенные участки тела сырья, материалов, жидкостей или газов, имеющих низкую температуру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Барометрические опасности: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от повышенного барометрического давления, способного привести к ухудшению состояния здоровья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от пониженного барометрического давления, способного привести к ухудшению состояния здоровья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Опасности, связанные с воздействием химического фактора: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отравления в результате вдыхания паров опасных химических веществ – жидкостей, газов, пыли, тумана, дыма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отравления в результате случайного употребления с пищей и жидкостями опасных твердых химических веществ или жидкостей, включая растворы таких веществ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ожога в результате попадания на кожные и иные покровы тела или слизистые оболочки опасных твердых химических веществ или жидкостей, включая растворы таких веществ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воздействия на кожные покровы и слизистые оболочки смазочных масел, способного привести к их повреждению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воздействия на кожные покровы и слизистые оболочки чистящих и обезжиривающих веществ, способного привести к их повреждению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Опасности, связанные с воздействием аэрозолей преимущественно фиброгенного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воздействия пыли на глаза, способного привести к их заболеванию или повреждению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повреждения органов дыхания частицами пыли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воздействия пыли на кожу способного привести к ее повреждению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опасность, связанная с внезапным выбросом пыли и способная привести к заболеванию или повреждению органов дыхания, глаз, кожных покровов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Опасности, связанные с воздействием биологического фактора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заболевания в результате непосредственного контакта с патогенными микроорганизмами, гельминтами и их яйцами, а также их переносчиками, включая людей, животных, насекомых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опасности заболевания в результате укуса животных и насекомых, являющихся переносчиками патогенных микроорганизмов, гельминтов и их яиц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опасности повреждения здоровья в результате укуса или взаимодействия с ядовитыми растениями, животными, пресмыкающимися, насекомыми и земноводными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опасности травмирования в результате ударов, ранений или укусов вследствие взаимодействия с домашними и дикими животными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опасности, связанные с воздействием тяжести и напряженности трудового процесса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травмирования, связанная с перемещением груза вручную сверх установленных норм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травмирования от подъема тяжестей, превышающих допустимый нормами вес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травмирования или заболеваний вследствие высокой интенсивности физических нагрузок в течение рабочего дня/смены по тяжести трудового процесса – подъем и перемещение тяжестей вручную, длинные расстояния перемещения в пространстве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возникновения заболеваний, связанная с длительным, превышающим установленные нормы нахождением в неудобной рабочей позе, а также длительным нахождением в вынужденных рабочих позах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избыточных психо-эмоциональных нагрузок, стрессов, способных привести к повреждению здоровья, профессиональному «выгоранию»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повреждения здоровья в результате перенапряжения зрительного анализатора, нагрузки на голосовой аппарат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Опасности, связанные с воздействием шума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повреждения мембранной перепонки уха, связанная с воздействием шума высокой интенсивности или превышающего установленные нормативы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заболевания органов слуха – нейросенсорная тугоухость, связанная с длительным воздействием шума высокой интенсивности или превышающего установленные нормативы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травмирования, связанная с возможностью не услышать звуковой сигнал об опасности вследствие воздействия шума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Опасности, связанные с воздействием вибрации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повреждения здоровья – вибрационная болезнь, связанная с воздействием локальной вибрации высокой интенсивности или превышающей установленные нормативы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повреждения здоровья – вибрационная болезнь, связанная с длительным воздействием общей вибрации высокой интенсивности или превышающей установленные нормативы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Опасности, связанные с воздействием неионизирующих излучений: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травмирования, связанная с воздействием электростатического поля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заболеваний, связанных с воздействием постоянного магнитного поля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заболеваний, связанных с воздействием электрического поля промышленной частоты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ожога глаз или кожных покровов, связанная с воздействием ультрафиолетового и инфракрасного излучения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Опасности, связанные с воздействием ионизирующих излучений: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Есть опасность повреждения здоровья, связанная с воздействием источников ионизирующих излучений природного и техногенного характера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Есть опасность травмирования или повреждения здоровья в результате пожара, взрыва, обрушения оборудования, зданий или сооружений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ind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oUNKndfWmllhAvVLS7d0rEzNUg==">AMUW2mVkZtzijDdL5aHorFQie0L2qiQv79Xl64AUdYOubNwv5zDY+g92RSEPQ6OB3R7DSYB76AuZwFb/UOTYpfQxOWFHSErJRp50S4QtyYWZvf3GFl1kpL7EiNUeHvVsDtC+IgV5EBJE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2022-04-17T01:54:00Z</dcterms:created>
  <dc:creator>Учетная запись Майкрософт</dc:creator>
</cp:coreProperties>
</file>